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A897E2"/>
    <w:p w14:paraId="322215B9">
      <w:pPr>
        <w:jc w:val="center"/>
        <w:rPr>
          <w:b/>
          <w:sz w:val="32"/>
          <w:szCs w:val="32"/>
          <w:u w:val="single"/>
        </w:rPr>
      </w:pPr>
    </w:p>
    <w:p w14:paraId="1736D6A1">
      <w:pPr>
        <w:jc w:val="center"/>
        <w:rPr>
          <w:rFonts w:hint="default"/>
          <w:b/>
          <w:sz w:val="32"/>
          <w:szCs w:val="32"/>
          <w:u w:val="single"/>
          <w:lang w:val="pt-PT"/>
        </w:rPr>
      </w:pPr>
      <w:r>
        <w:rPr>
          <w:b/>
          <w:sz w:val="32"/>
          <w:szCs w:val="32"/>
          <w:u w:val="single"/>
        </w:rPr>
        <w:t>PEDIDO DE ESTATUTO DE TRABALHADOR ESTUDANTE</w:t>
      </w:r>
      <w:r>
        <w:rPr>
          <w:rFonts w:hint="default"/>
          <w:b/>
          <w:sz w:val="32"/>
          <w:szCs w:val="32"/>
          <w:u w:val="single"/>
          <w:lang w:val="pt-PT"/>
        </w:rPr>
        <w:t xml:space="preserve"> - PD</w:t>
      </w:r>
      <w:bookmarkStart w:id="0" w:name="_GoBack"/>
      <w:bookmarkEnd w:id="0"/>
    </w:p>
    <w:p w14:paraId="7320E48B">
      <w:pPr>
        <w:spacing w:after="0" w:line="240" w:lineRule="auto"/>
        <w:ind w:left="4248" w:firstLine="708"/>
        <w:rPr>
          <w:rFonts w:ascii="Trebuchet MS" w:hAnsi="Trebuchet MS" w:eastAsia="Times New Roman" w:cs="Arial"/>
          <w:b/>
          <w:bCs/>
          <w:lang w:eastAsia="pt-PT"/>
        </w:rPr>
      </w:pPr>
      <w:r>
        <w:rPr>
          <w:rFonts w:ascii="Trebuchet MS" w:hAnsi="Trebuchet MS" w:eastAsia="Times New Roman" w:cs="Arial"/>
          <w:b/>
          <w:bCs/>
          <w:lang w:eastAsia="pt-PT"/>
        </w:rPr>
        <w:t>Exm</w:t>
      </w:r>
      <w:r>
        <w:rPr>
          <w:rFonts w:hint="default" w:ascii="Trebuchet MS" w:hAnsi="Trebuchet MS" w:eastAsia="Times New Roman" w:cs="Arial"/>
          <w:b/>
          <w:bCs/>
          <w:lang w:val="en-US" w:eastAsia="pt-PT"/>
        </w:rPr>
        <w:t>o</w:t>
      </w:r>
      <w:r>
        <w:rPr>
          <w:rFonts w:ascii="Trebuchet MS" w:hAnsi="Trebuchet MS" w:eastAsia="Times New Roman" w:cs="Arial"/>
          <w:b/>
          <w:bCs/>
          <w:lang w:eastAsia="pt-PT"/>
        </w:rPr>
        <w:t>. Sr. Diretor do</w:t>
      </w:r>
    </w:p>
    <w:p w14:paraId="5DED0A47">
      <w:pPr>
        <w:spacing w:after="0" w:line="240" w:lineRule="auto"/>
        <w:ind w:left="4956"/>
        <w:rPr>
          <w:rFonts w:ascii="Trebuchet MS" w:hAnsi="Trebuchet MS" w:eastAsia="Times New Roman" w:cs="Arial"/>
          <w:b/>
          <w:bCs/>
          <w:lang w:eastAsia="pt-PT"/>
        </w:rPr>
      </w:pPr>
      <w:r>
        <w:rPr>
          <w:rFonts w:ascii="Trebuchet MS" w:hAnsi="Trebuchet MS" w:eastAsia="Times New Roman" w:cs="Arial"/>
          <w:b/>
          <w:bCs/>
          <w:lang w:eastAsia="pt-PT"/>
        </w:rPr>
        <w:t xml:space="preserve">Agrupamento de Escolas da Caparica </w:t>
      </w:r>
    </w:p>
    <w:p w14:paraId="3B3E6622">
      <w:pPr>
        <w:spacing w:after="0" w:line="240" w:lineRule="auto"/>
        <w:rPr>
          <w:rFonts w:ascii="Trebuchet MS" w:hAnsi="Trebuchet MS" w:eastAsia="Times New Roman" w:cs="Arial"/>
          <w:sz w:val="20"/>
          <w:szCs w:val="20"/>
          <w:lang w:eastAsia="pt-PT"/>
        </w:rPr>
      </w:pPr>
      <w:r>
        <w:rPr>
          <w:rFonts w:ascii="Trebuchet MS" w:hAnsi="Trebuchet MS" w:eastAsia="Times New Roman" w:cs="Arial"/>
          <w:sz w:val="20"/>
          <w:szCs w:val="20"/>
          <w:lang w:eastAsia="pt-PT"/>
        </w:rPr>
        <w:tab/>
      </w:r>
      <w:r>
        <w:rPr>
          <w:rFonts w:ascii="Trebuchet MS" w:hAnsi="Trebuchet MS" w:eastAsia="Times New Roman" w:cs="Arial"/>
          <w:sz w:val="20"/>
          <w:szCs w:val="20"/>
          <w:lang w:eastAsia="pt-PT"/>
        </w:rPr>
        <w:tab/>
      </w:r>
      <w:r>
        <w:rPr>
          <w:rFonts w:ascii="Trebuchet MS" w:hAnsi="Trebuchet MS" w:eastAsia="Times New Roman" w:cs="Arial"/>
          <w:sz w:val="20"/>
          <w:szCs w:val="20"/>
          <w:lang w:eastAsia="pt-PT"/>
        </w:rPr>
        <w:tab/>
      </w:r>
    </w:p>
    <w:p w14:paraId="308958EE">
      <w:pPr>
        <w:spacing w:after="0" w:line="240" w:lineRule="auto"/>
        <w:rPr>
          <w:rFonts w:ascii="Trebuchet MS" w:hAnsi="Trebuchet MS" w:eastAsia="Times New Roman" w:cs="Arial"/>
          <w:sz w:val="20"/>
          <w:szCs w:val="20"/>
          <w:lang w:eastAsia="pt-PT"/>
        </w:rPr>
      </w:pPr>
    </w:p>
    <w:p w14:paraId="4D0BCEF8">
      <w:pPr>
        <w:spacing w:after="0" w:line="240" w:lineRule="auto"/>
        <w:jc w:val="both"/>
        <w:rPr>
          <w:rFonts w:ascii="Trebuchet MS" w:hAnsi="Trebuchet MS" w:eastAsia="Times New Roman" w:cs="Arial"/>
          <w:sz w:val="20"/>
          <w:szCs w:val="20"/>
          <w:lang w:eastAsia="pt-PT"/>
        </w:rPr>
      </w:pPr>
    </w:p>
    <w:p w14:paraId="6099DDD5">
      <w:pPr>
        <w:spacing w:line="360" w:lineRule="auto"/>
        <w:jc w:val="both"/>
      </w:pPr>
      <w:r>
        <w:t xml:space="preserve">_____________________________________________________________________________, </w:t>
      </w:r>
      <w:r>
        <w:rPr>
          <w:b/>
        </w:rPr>
        <w:t>(1)</w:t>
      </w:r>
      <w:r>
        <w:t xml:space="preserve"> _________________________________________ deste  Agrupamento  vem solicitar a Vossa Ex.ª, ao abrigo da Lei n.º 7/2009, de 12 de fevereiro, que aprova a Revisão do Código de Trabalho, nos artigos 89º a 99º que lhe seja concedida a dispensa das atividades letivas sempre que a lei assim o permitir ao abrigo do Estatuto de Trabalhador Estudante.</w:t>
      </w:r>
    </w:p>
    <w:p w14:paraId="5B65728B">
      <w:pPr>
        <w:spacing w:line="360" w:lineRule="auto"/>
        <w:jc w:val="both"/>
        <w:rPr>
          <w:rFonts w:eastAsia="Times New Roman" w:cs="Arial" w:asciiTheme="minorHAnsi" w:hAnsiTheme="minorHAnsi"/>
          <w:lang w:eastAsia="pt-PT"/>
        </w:rPr>
      </w:pPr>
      <w:r>
        <w:rPr>
          <w:rFonts w:eastAsia="Times New Roman" w:cs="Arial" w:asciiTheme="minorHAnsi" w:hAnsiTheme="minorHAnsi"/>
          <w:lang w:eastAsia="pt-PT"/>
        </w:rPr>
        <w:t>Declaro que tomei conhecimento do estipulado na legislação acima referida.</w:t>
      </w:r>
    </w:p>
    <w:p w14:paraId="604D8C58">
      <w:pPr>
        <w:spacing w:line="360" w:lineRule="auto"/>
        <w:jc w:val="both"/>
      </w:pPr>
      <w:r>
        <w:rPr>
          <w:rFonts w:eastAsia="Times New Roman" w:cs="Arial" w:asciiTheme="minorHAnsi" w:hAnsiTheme="minorHAnsi"/>
          <w:b/>
          <w:lang w:eastAsia="pt-PT"/>
        </w:rPr>
        <w:t>(1)</w:t>
      </w:r>
      <w:r>
        <w:t>Categoria</w:t>
      </w:r>
    </w:p>
    <w:p w14:paraId="79452D0C">
      <w:pPr>
        <w:spacing w:after="0" w:line="360" w:lineRule="auto"/>
        <w:jc w:val="both"/>
        <w:rPr>
          <w:rFonts w:ascii="Trebuchet MS" w:hAnsi="Trebuchet MS" w:eastAsia="Times New Roman" w:cs="Arial"/>
          <w:lang w:eastAsia="pt-PT"/>
        </w:rPr>
      </w:pPr>
    </w:p>
    <w:p w14:paraId="649C47DF">
      <w:pPr>
        <w:spacing w:after="0" w:line="360" w:lineRule="auto"/>
        <w:jc w:val="both"/>
        <w:rPr>
          <w:rFonts w:ascii="Trebuchet MS" w:hAnsi="Trebuchet MS" w:eastAsia="Times New Roman" w:cs="Arial"/>
          <w:lang w:eastAsia="pt-PT"/>
        </w:rPr>
      </w:pPr>
      <w:r>
        <w:rPr>
          <w:rFonts w:ascii="Trebuchet MS" w:hAnsi="Trebuchet MS" w:eastAsia="Times New Roman" w:cs="Arial"/>
          <w:lang w:eastAsia="pt-PT"/>
        </w:rPr>
        <w:t>Peço deferimento,</w:t>
      </w:r>
    </w:p>
    <w:p w14:paraId="7D911547">
      <w:pPr>
        <w:spacing w:after="0" w:line="480" w:lineRule="auto"/>
        <w:jc w:val="center"/>
        <w:rPr>
          <w:rFonts w:ascii="Trebuchet MS" w:hAnsi="Trebuchet MS" w:eastAsia="Times New Roman" w:cs="Arial"/>
          <w:lang w:eastAsia="pt-PT"/>
        </w:rPr>
      </w:pPr>
      <w:r>
        <w:rPr>
          <w:rFonts w:ascii="Trebuchet MS" w:hAnsi="Trebuchet MS" w:eastAsia="Times New Roman" w:cs="Arial"/>
          <w:lang w:eastAsia="pt-PT"/>
        </w:rPr>
        <w:t>Caparica, ____ de ___________________ de 20 ____</w:t>
      </w:r>
    </w:p>
    <w:p w14:paraId="7C0D2ACD">
      <w:pPr>
        <w:spacing w:after="0" w:line="480" w:lineRule="auto"/>
        <w:jc w:val="center"/>
        <w:rPr>
          <w:rFonts w:ascii="Trebuchet MS" w:hAnsi="Trebuchet MS" w:eastAsia="Times New Roman" w:cs="Arial"/>
          <w:lang w:eastAsia="pt-PT"/>
        </w:rPr>
      </w:pPr>
    </w:p>
    <w:p w14:paraId="2F14D7E6">
      <w:pPr>
        <w:spacing w:after="0" w:line="480" w:lineRule="auto"/>
        <w:jc w:val="center"/>
        <w:rPr>
          <w:rFonts w:ascii="Trebuchet MS" w:hAnsi="Trebuchet MS" w:eastAsia="Times New Roman" w:cs="Arial"/>
          <w:lang w:eastAsia="pt-PT"/>
        </w:rPr>
      </w:pPr>
      <w:r>
        <w:rPr>
          <w:rFonts w:ascii="Trebuchet MS" w:hAnsi="Trebuchet MS" w:eastAsia="Times New Roman" w:cs="Arial"/>
          <w:lang w:eastAsia="pt-PT"/>
        </w:rPr>
        <w:t>Assinatura: ___________________________________________</w:t>
      </w:r>
    </w:p>
    <w:p w14:paraId="480E7665">
      <w:pPr>
        <w:spacing w:after="0" w:line="480" w:lineRule="auto"/>
        <w:jc w:val="both"/>
        <w:rPr>
          <w:rFonts w:ascii="Trebuchet MS" w:hAnsi="Trebuchet MS" w:eastAsia="Times New Roman" w:cs="Arial"/>
          <w:lang w:eastAsia="pt-PT"/>
        </w:rPr>
      </w:pPr>
    </w:p>
    <w:p w14:paraId="6E263BEE">
      <w:pPr>
        <w:spacing w:after="0" w:line="480" w:lineRule="auto"/>
        <w:jc w:val="both"/>
        <w:rPr>
          <w:rFonts w:ascii="Trebuchet MS" w:hAnsi="Trebuchet MS" w:eastAsia="Times New Roman" w:cs="Arial"/>
          <w:b/>
          <w:lang w:eastAsia="pt-PT"/>
        </w:rPr>
      </w:pPr>
      <w:r>
        <w:rPr>
          <w:rFonts w:ascii="Trebuchet MS" w:hAnsi="Trebuchet MS" w:eastAsia="Times New Roman" w:cs="Arial"/>
          <w:b/>
          <w:highlight w:val="lightGray"/>
          <w:lang w:eastAsia="pt-PT"/>
        </w:rPr>
        <w:t>DESPACHO D</w:t>
      </w:r>
      <w:r>
        <w:rPr>
          <w:rFonts w:hint="default" w:ascii="Trebuchet MS" w:hAnsi="Trebuchet MS" w:eastAsia="Times New Roman" w:cs="Arial"/>
          <w:b/>
          <w:highlight w:val="lightGray"/>
          <w:lang w:val="en-US" w:eastAsia="pt-PT"/>
        </w:rPr>
        <w:t>O</w:t>
      </w:r>
      <w:r>
        <w:rPr>
          <w:rFonts w:ascii="Trebuchet MS" w:hAnsi="Trebuchet MS" w:eastAsia="Times New Roman" w:cs="Arial"/>
          <w:b/>
          <w:highlight w:val="lightGray"/>
          <w:lang w:eastAsia="pt-PT"/>
        </w:rPr>
        <w:t xml:space="preserve"> DIRETOR</w:t>
      </w:r>
    </w:p>
    <w:p w14:paraId="29F42F73">
      <w:pPr>
        <w:spacing w:after="0" w:line="480" w:lineRule="auto"/>
        <w:jc w:val="both"/>
        <w:rPr>
          <w:rFonts w:ascii="Trebuchet MS" w:hAnsi="Trebuchet MS" w:eastAsia="Times New Roman" w:cs="Arial"/>
          <w:lang w:eastAsia="pt-PT"/>
        </w:rPr>
      </w:pPr>
      <w:r>
        <w:rPr>
          <w:rFonts w:ascii="Trebuchet MS" w:hAnsi="Trebuchet MS" w:eastAsia="Times New Roman" w:cs="Arial"/>
          <w:lang w:eastAsia="pt-PT"/>
        </w:rPr>
        <w:t xml:space="preserve">- Deferido </w:t>
      </w:r>
      <w:r>
        <w:rPr>
          <w:rFonts w:ascii="Trebuchet MS" w:hAnsi="Trebuchet MS" w:eastAsia="Times New Roman" w:cs="Arial"/>
          <w:sz w:val="52"/>
          <w:szCs w:val="52"/>
          <w:lang w:eastAsia="pt-PT"/>
        </w:rPr>
        <w:t>□</w:t>
      </w:r>
      <w:r>
        <w:rPr>
          <w:rFonts w:ascii="Trebuchet MS" w:hAnsi="Trebuchet MS" w:eastAsia="Times New Roman" w:cs="Arial"/>
          <w:lang w:eastAsia="pt-PT"/>
        </w:rPr>
        <w:t xml:space="preserve">      Indeferido </w:t>
      </w:r>
      <w:r>
        <w:rPr>
          <w:rFonts w:ascii="Trebuchet MS" w:hAnsi="Trebuchet MS" w:eastAsia="Times New Roman" w:cs="Arial"/>
          <w:sz w:val="52"/>
          <w:szCs w:val="52"/>
          <w:lang w:eastAsia="pt-PT"/>
        </w:rPr>
        <w:t xml:space="preserve">□                </w:t>
      </w:r>
      <w:r>
        <w:rPr>
          <w:rFonts w:ascii="Trebuchet MS" w:hAnsi="Trebuchet MS" w:eastAsia="Times New Roman" w:cs="Arial"/>
          <w:lang w:eastAsia="pt-PT"/>
        </w:rPr>
        <w:t>____/____/____</w:t>
      </w:r>
    </w:p>
    <w:p w14:paraId="168AC6A3">
      <w:pPr>
        <w:spacing w:after="0" w:line="480" w:lineRule="auto"/>
        <w:jc w:val="center"/>
        <w:rPr>
          <w:rFonts w:ascii="Trebuchet MS" w:hAnsi="Trebuchet MS" w:eastAsia="Times New Roman" w:cs="Arial"/>
          <w:lang w:eastAsia="pt-PT"/>
        </w:rPr>
      </w:pPr>
      <w:r>
        <w:rPr>
          <w:rFonts w:hint="default" w:ascii="Trebuchet MS" w:hAnsi="Trebuchet MS" w:eastAsia="Times New Roman" w:cs="Arial"/>
          <w:lang w:val="en-US" w:eastAsia="pt-PT"/>
        </w:rPr>
        <w:t>O</w:t>
      </w:r>
      <w:r>
        <w:rPr>
          <w:rFonts w:ascii="Trebuchet MS" w:hAnsi="Trebuchet MS" w:eastAsia="Times New Roman" w:cs="Arial"/>
          <w:lang w:eastAsia="pt-PT"/>
        </w:rPr>
        <w:t xml:space="preserve"> DIRETOR</w:t>
      </w:r>
    </w:p>
    <w:p w14:paraId="24B14994">
      <w:pPr>
        <w:spacing w:after="0" w:line="480" w:lineRule="auto"/>
        <w:jc w:val="center"/>
        <w:rPr>
          <w:rFonts w:ascii="Trebuchet MS" w:hAnsi="Trebuchet MS" w:eastAsia="Times New Roman" w:cs="Arial"/>
          <w:lang w:eastAsia="pt-PT"/>
        </w:rPr>
      </w:pPr>
      <w:r>
        <w:rPr>
          <w:rFonts w:ascii="Trebuchet MS" w:hAnsi="Trebuchet MS" w:eastAsia="Times New Roman" w:cs="Arial"/>
          <w:lang w:eastAsia="pt-PT"/>
        </w:rPr>
        <w:t>______________________________________</w:t>
      </w:r>
    </w:p>
    <w:p w14:paraId="12842631">
      <w:pPr>
        <w:spacing w:after="0" w:line="480" w:lineRule="auto"/>
        <w:jc w:val="center"/>
      </w:pPr>
      <w:r>
        <w:rPr>
          <w:rFonts w:ascii="Trebuchet MS" w:hAnsi="Trebuchet MS" w:eastAsia="Times New Roman" w:cs="Arial"/>
          <w:lang w:eastAsia="pt-PT"/>
        </w:rPr>
        <w:t>(</w:t>
      </w:r>
      <w:r>
        <w:rPr>
          <w:rFonts w:hint="default" w:ascii="Trebuchet MS" w:hAnsi="Trebuchet MS" w:eastAsia="Times New Roman" w:cs="Arial"/>
          <w:lang w:val="en-US" w:eastAsia="pt-PT"/>
        </w:rPr>
        <w:t>Abel António Alexandre Antunes</w:t>
      </w:r>
      <w:r>
        <w:rPr>
          <w:rFonts w:ascii="Trebuchet MS" w:hAnsi="Trebuchet MS" w:eastAsia="Times New Roman" w:cs="Arial"/>
          <w:lang w:eastAsia="pt-PT"/>
        </w:rPr>
        <w:t>)</w:t>
      </w:r>
      <w:r>
        <w:tab/>
      </w:r>
    </w:p>
    <w:sectPr>
      <w:headerReference r:id="rId5" w:type="default"/>
      <w:footerReference r:id="rId6" w:type="default"/>
      <w:pgSz w:w="11906" w:h="16838"/>
      <w:pgMar w:top="1417" w:right="1701" w:bottom="1417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Trebuchet MS">
    <w:panose1 w:val="020B0603020202020204"/>
    <w:charset w:val="00"/>
    <w:family w:val="swiss"/>
    <w:pitch w:val="default"/>
    <w:sig w:usb0="00000687" w:usb1="00000000" w:usb2="00000000" w:usb3="00000000" w:csb0="2000009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6B1734">
    <w:pPr>
      <w:tabs>
        <w:tab w:val="center" w:pos="4252"/>
        <w:tab w:val="right" w:pos="8504"/>
      </w:tabs>
      <w:spacing w:after="0" w:line="240" w:lineRule="auto"/>
      <w:jc w:val="center"/>
      <w:rPr>
        <w:rFonts w:ascii="Trebuchet MS" w:hAnsi="Trebuchet MS" w:eastAsia="Times New Roman"/>
        <w:sz w:val="20"/>
        <w:szCs w:val="20"/>
        <w:lang w:eastAsia="pt-PT"/>
      </w:rPr>
    </w:pPr>
    <w:r>
      <w:rPr>
        <w:rFonts w:ascii="Trebuchet MS" w:hAnsi="Trebuchet MS" w:eastAsia="Times New Roman"/>
        <w:sz w:val="20"/>
        <w:szCs w:val="20"/>
        <w:lang w:eastAsia="pt-PT"/>
      </w:rPr>
      <w:t>Rua 25 de Abril  - 2825-105 Monte da Caparica</w:t>
    </w:r>
  </w:p>
  <w:p w14:paraId="3485EFE3">
    <w:pPr>
      <w:tabs>
        <w:tab w:val="center" w:pos="4252"/>
        <w:tab w:val="right" w:pos="8504"/>
      </w:tabs>
      <w:spacing w:after="0" w:line="240" w:lineRule="auto"/>
      <w:jc w:val="center"/>
      <w:rPr>
        <w:rFonts w:hint="default" w:ascii="Trebuchet MS" w:hAnsi="Trebuchet MS" w:eastAsia="Times New Roman"/>
        <w:sz w:val="20"/>
        <w:szCs w:val="20"/>
        <w:lang w:val="en-US" w:eastAsia="pt-PT"/>
      </w:rPr>
    </w:pPr>
    <w:r>
      <w:rPr>
        <w:rFonts w:ascii="Trebuchet MS" w:hAnsi="Trebuchet MS" w:eastAsia="Times New Roman"/>
        <w:sz w:val="20"/>
        <w:szCs w:val="20"/>
        <w:lang w:eastAsia="pt-PT"/>
      </w:rPr>
      <w:t xml:space="preserve">Tel: 212 946 120 - </w:t>
    </w:r>
    <w:r>
      <w:rPr>
        <w:rFonts w:hint="default" w:ascii="Trebuchet MS" w:hAnsi="Trebuchet MS" w:eastAsia="Times New Roman"/>
        <w:sz w:val="20"/>
        <w:szCs w:val="20"/>
        <w:lang w:val="en-US" w:eastAsia="pt-PT"/>
      </w:rPr>
      <w:fldChar w:fldCharType="begin"/>
    </w:r>
    <w:r>
      <w:rPr>
        <w:rFonts w:hint="default" w:ascii="Trebuchet MS" w:hAnsi="Trebuchet MS" w:eastAsia="Times New Roman"/>
        <w:sz w:val="20"/>
        <w:szCs w:val="20"/>
        <w:lang w:val="en-US" w:eastAsia="pt-PT"/>
      </w:rPr>
      <w:instrText xml:space="preserve"> HYPERLINK "mailto:secretaria@aecaparica.pr" </w:instrText>
    </w:r>
    <w:r>
      <w:rPr>
        <w:rFonts w:hint="default" w:ascii="Trebuchet MS" w:hAnsi="Trebuchet MS" w:eastAsia="Times New Roman"/>
        <w:sz w:val="20"/>
        <w:szCs w:val="20"/>
        <w:lang w:val="en-US" w:eastAsia="pt-PT"/>
      </w:rPr>
      <w:fldChar w:fldCharType="separate"/>
    </w:r>
    <w:r>
      <w:rPr>
        <w:rStyle w:val="4"/>
        <w:rFonts w:hint="default" w:ascii="Trebuchet MS" w:hAnsi="Trebuchet MS" w:eastAsia="Times New Roman"/>
        <w:sz w:val="20"/>
        <w:szCs w:val="20"/>
        <w:lang w:val="en-US" w:eastAsia="pt-PT"/>
      </w:rPr>
      <w:t>secretaria@aecaparica.p</w:t>
    </w:r>
    <w:r>
      <w:rPr>
        <w:rFonts w:hint="default" w:ascii="Trebuchet MS" w:hAnsi="Trebuchet MS" w:eastAsia="Times New Roman"/>
        <w:sz w:val="20"/>
        <w:szCs w:val="20"/>
        <w:lang w:val="en-US" w:eastAsia="pt-PT"/>
      </w:rPr>
      <w:fldChar w:fldCharType="end"/>
    </w:r>
    <w:r>
      <w:rPr>
        <w:rFonts w:hint="default" w:ascii="Trebuchet MS" w:hAnsi="Trebuchet MS" w:eastAsia="Times New Roman"/>
        <w:sz w:val="20"/>
        <w:szCs w:val="20"/>
        <w:lang w:val="en-US" w:eastAsia="pt-PT"/>
      </w:rPr>
      <w:t>t</w:t>
    </w:r>
  </w:p>
  <w:p w14:paraId="5A022AD6">
    <w:pPr>
      <w:tabs>
        <w:tab w:val="center" w:pos="4252"/>
        <w:tab w:val="right" w:pos="8504"/>
      </w:tabs>
      <w:spacing w:after="0" w:line="240" w:lineRule="auto"/>
      <w:jc w:val="center"/>
    </w:pPr>
    <w:r>
      <w:rPr>
        <w:rFonts w:hint="default" w:ascii="Trebuchet MS" w:hAnsi="Trebuchet MS" w:eastAsia="Times New Roman"/>
        <w:sz w:val="20"/>
        <w:szCs w:val="20"/>
        <w:lang w:val="en-US" w:eastAsia="pt-PT"/>
      </w:rPr>
      <w:t>aecaparica@gmail.com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F8051E">
    <w:pPr>
      <w:pStyle w:val="7"/>
      <w:jc w:val="left"/>
      <w:rPr>
        <w:rFonts w:ascii="Trebuchet MS" w:hAnsi="Trebuchet MS"/>
        <w:b/>
        <w:i/>
        <w:sz w:val="22"/>
        <w:szCs w:val="22"/>
      </w:rPr>
    </w:pPr>
    <w: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4358640</wp:posOffset>
          </wp:positionH>
          <wp:positionV relativeFrom="paragraph">
            <wp:posOffset>-363855</wp:posOffset>
          </wp:positionV>
          <wp:extent cx="1638300" cy="1114425"/>
          <wp:effectExtent l="0" t="0" r="0" b="9525"/>
          <wp:wrapNone/>
          <wp:docPr id="1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38300" cy="1114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Trebuchet MS" w:hAnsi="Trebuchet MS"/>
        <w:b/>
        <w:i/>
        <w:sz w:val="22"/>
        <w:szCs w:val="22"/>
      </w:rPr>
      <w:drawing>
        <wp:inline distT="0" distB="0" distL="114300" distR="114300">
          <wp:extent cx="1506220" cy="711835"/>
          <wp:effectExtent l="0" t="0" r="17780" b="12065"/>
          <wp:docPr id="2" name="Imagem 2" descr="LOGO Edu_2024 ABRI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LOGO Edu_2024 ABRIL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506220" cy="7118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default" w:ascii="Trebuchet MS" w:hAnsi="Trebuchet MS"/>
        <w:b/>
        <w:i/>
        <w:sz w:val="22"/>
        <w:szCs w:val="22"/>
        <w:lang w:val="pt-PT"/>
      </w:rPr>
      <w:t xml:space="preserve">         </w:t>
    </w:r>
    <w:r>
      <w:rPr>
        <w:rFonts w:ascii="Trebuchet MS" w:hAnsi="Trebuchet MS"/>
        <w:b/>
        <w:i/>
        <w:sz w:val="22"/>
        <w:szCs w:val="22"/>
      </w:rPr>
      <w:t>AGRUPAMENTO DE ESCOLAS</w:t>
    </w:r>
  </w:p>
  <w:p w14:paraId="48A69E3A">
    <w:pPr>
      <w:pStyle w:val="7"/>
      <w:jc w:val="center"/>
      <w:rPr>
        <w:rFonts w:ascii="Trebuchet MS" w:hAnsi="Trebuchet MS"/>
        <w:b/>
        <w:i/>
        <w:sz w:val="22"/>
        <w:szCs w:val="22"/>
      </w:rPr>
    </w:pPr>
    <w:r>
      <w:rPr>
        <w:rFonts w:ascii="Trebuchet MS" w:hAnsi="Trebuchet MS"/>
        <w:b/>
        <w:i/>
        <w:sz w:val="22"/>
        <w:szCs w:val="22"/>
      </w:rPr>
      <w:t>DA CAPARICA</w:t>
    </w:r>
  </w:p>
  <w:p w14:paraId="027ED29E">
    <w:pPr>
      <w:pStyle w:val="7"/>
      <w:jc w:val="center"/>
      <w:rPr>
        <w:rFonts w:ascii="Trebuchet MS" w:hAnsi="Trebuchet MS"/>
        <w:b/>
        <w:i/>
        <w:sz w:val="22"/>
        <w:szCs w:val="22"/>
      </w:rPr>
    </w:pPr>
    <w:r>
      <w:rPr>
        <w:rFonts w:ascii="Trebuchet MS" w:hAnsi="Trebuchet MS"/>
        <w:b/>
        <w:i/>
        <w:sz w:val="22"/>
        <w:szCs w:val="22"/>
      </w:rPr>
      <w:t>Cód. 170926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D74"/>
    <w:rsid w:val="000533C2"/>
    <w:rsid w:val="00122A66"/>
    <w:rsid w:val="001D3F31"/>
    <w:rsid w:val="001F5895"/>
    <w:rsid w:val="002202C0"/>
    <w:rsid w:val="00234708"/>
    <w:rsid w:val="00266028"/>
    <w:rsid w:val="00303A0F"/>
    <w:rsid w:val="00364AD2"/>
    <w:rsid w:val="003B2E6B"/>
    <w:rsid w:val="003E0D4B"/>
    <w:rsid w:val="004040C2"/>
    <w:rsid w:val="00484974"/>
    <w:rsid w:val="004F6D74"/>
    <w:rsid w:val="00505295"/>
    <w:rsid w:val="00543A8E"/>
    <w:rsid w:val="00646AF4"/>
    <w:rsid w:val="00674D7B"/>
    <w:rsid w:val="007137A7"/>
    <w:rsid w:val="007A7011"/>
    <w:rsid w:val="008073F3"/>
    <w:rsid w:val="008214EE"/>
    <w:rsid w:val="00850903"/>
    <w:rsid w:val="0086077B"/>
    <w:rsid w:val="008B4213"/>
    <w:rsid w:val="00947D85"/>
    <w:rsid w:val="00996060"/>
    <w:rsid w:val="009A0CAC"/>
    <w:rsid w:val="00A17508"/>
    <w:rsid w:val="00AB48FC"/>
    <w:rsid w:val="00BB6CEE"/>
    <w:rsid w:val="00BF18DE"/>
    <w:rsid w:val="00C15E5F"/>
    <w:rsid w:val="00C17F2C"/>
    <w:rsid w:val="00C3590D"/>
    <w:rsid w:val="00C37236"/>
    <w:rsid w:val="00C6584D"/>
    <w:rsid w:val="00D0247D"/>
    <w:rsid w:val="00D02EA1"/>
    <w:rsid w:val="00D537DA"/>
    <w:rsid w:val="00D8507D"/>
    <w:rsid w:val="00DA041A"/>
    <w:rsid w:val="00DF6DB0"/>
    <w:rsid w:val="00E258FD"/>
    <w:rsid w:val="00E978ED"/>
    <w:rsid w:val="00EF1AE5"/>
    <w:rsid w:val="00F00F04"/>
    <w:rsid w:val="00F737DD"/>
    <w:rsid w:val="00FC0239"/>
    <w:rsid w:val="00FC0DE9"/>
    <w:rsid w:val="71F7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pt-PT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semiHidden/>
    <w:unhideWhenUsed/>
    <w:uiPriority w:val="99"/>
    <w:rPr>
      <w:color w:val="0000FF"/>
      <w:u w:val="single"/>
    </w:rPr>
  </w:style>
  <w:style w:type="paragraph" w:styleId="5">
    <w:name w:val="Balloon Text"/>
    <w:basedOn w:val="1"/>
    <w:link w:val="9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6">
    <w:name w:val="footer"/>
    <w:basedOn w:val="1"/>
    <w:link w:val="10"/>
    <w:unhideWhenUsed/>
    <w:uiPriority w:val="0"/>
    <w:pPr>
      <w:tabs>
        <w:tab w:val="center" w:pos="4252"/>
        <w:tab w:val="right" w:pos="8504"/>
      </w:tabs>
      <w:spacing w:after="0" w:line="240" w:lineRule="auto"/>
    </w:pPr>
  </w:style>
  <w:style w:type="paragraph" w:styleId="7">
    <w:name w:val="header"/>
    <w:basedOn w:val="1"/>
    <w:link w:val="8"/>
    <w:uiPriority w:val="99"/>
    <w:pPr>
      <w:tabs>
        <w:tab w:val="center" w:pos="4252"/>
        <w:tab w:val="right" w:pos="8504"/>
      </w:tabs>
      <w:spacing w:after="0" w:line="240" w:lineRule="auto"/>
    </w:pPr>
    <w:rPr>
      <w:rFonts w:ascii="Times New Roman" w:hAnsi="Times New Roman" w:eastAsia="Times New Roman"/>
      <w:sz w:val="24"/>
      <w:szCs w:val="24"/>
      <w:lang w:eastAsia="pt-PT"/>
    </w:rPr>
  </w:style>
  <w:style w:type="character" w:customStyle="1" w:styleId="8">
    <w:name w:val="Cabeçalho Carácter"/>
    <w:basedOn w:val="2"/>
    <w:link w:val="7"/>
    <w:uiPriority w:val="99"/>
    <w:rPr>
      <w:rFonts w:ascii="Times New Roman" w:hAnsi="Times New Roman" w:eastAsia="Times New Roman" w:cs="Times New Roman"/>
      <w:sz w:val="24"/>
      <w:szCs w:val="24"/>
      <w:lang w:eastAsia="pt-PT"/>
    </w:rPr>
  </w:style>
  <w:style w:type="character" w:customStyle="1" w:styleId="9">
    <w:name w:val="Texto de balão Carácter"/>
    <w:basedOn w:val="2"/>
    <w:link w:val="5"/>
    <w:semiHidden/>
    <w:uiPriority w:val="99"/>
    <w:rPr>
      <w:rFonts w:ascii="Tahoma" w:hAnsi="Tahoma" w:cs="Tahoma"/>
      <w:sz w:val="16"/>
      <w:szCs w:val="16"/>
    </w:rPr>
  </w:style>
  <w:style w:type="character" w:customStyle="1" w:styleId="10">
    <w:name w:val="Rodapé Carácter"/>
    <w:basedOn w:val="2"/>
    <w:link w:val="6"/>
    <w:uiPriority w:val="0"/>
  </w:style>
  <w:style w:type="paragraph" w:styleId="11">
    <w:name w:val="List Paragraph"/>
    <w:basedOn w:val="1"/>
    <w:qFormat/>
    <w:uiPriority w:val="34"/>
    <w:pPr>
      <w:ind w:left="720"/>
      <w:contextualSpacing/>
    </w:pPr>
    <w:rPr>
      <w:rFonts w:asciiTheme="minorHAnsi" w:hAnsiTheme="minorHAnsi" w:eastAsiaTheme="minorHAnsi" w:cstheme="minorBidi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BAB6F2-0154-4C8D-AFC2-CDCD2F7C9F9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M. E. - GEPE</Company>
  <Pages>1</Pages>
  <Words>144</Words>
  <Characters>781</Characters>
  <Lines>6</Lines>
  <Paragraphs>1</Paragraphs>
  <TotalTime>6</TotalTime>
  <ScaleCrop>false</ScaleCrop>
  <LinksUpToDate>false</LinksUpToDate>
  <CharactersWithSpaces>924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2021-11-05T09:17:00Z</dcterms:created>
  <dc:creator>anabela</dc:creator>
  <cp:lastModifiedBy>Ana Maria Teixeira Fernandes</cp:lastModifiedBy>
  <cp:lastPrinted>2024-09-25T08:20:21Z</cp:lastPrinted>
  <dcterms:modified xsi:type="dcterms:W3CDTF">2024-09-25T08:20:31Z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2070-12.2.0.18283</vt:lpwstr>
  </property>
  <property fmtid="{D5CDD505-2E9C-101B-9397-08002B2CF9AE}" pid="3" name="ICV">
    <vt:lpwstr>031D37C776B9469B928C8842D91DA5FC_12</vt:lpwstr>
  </property>
</Properties>
</file>